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F7" w:rsidRDefault="002A64DA" w:rsidP="002A64DA">
      <w:pPr>
        <w:pStyle w:val="Default"/>
        <w:rPr>
          <w:noProof/>
          <w:lang w:eastAsia="en-GB"/>
        </w:rPr>
      </w:pPr>
      <w:bookmarkStart w:id="0" w:name="_GoBack"/>
      <w:bookmarkEnd w:id="0"/>
      <w:r>
        <w:rPr>
          <w:noProof/>
          <w:lang w:eastAsia="en-GB"/>
        </w:rPr>
        <w:tab/>
      </w:r>
    </w:p>
    <w:p w:rsidR="009837FD" w:rsidRPr="009837FD" w:rsidRDefault="002A64DA" w:rsidP="002A64DA">
      <w:pPr>
        <w:pStyle w:val="Default"/>
        <w:rPr>
          <w:rFonts w:ascii="Times New Roman" w:hAnsi="Times New Roman" w:cs="Times New Roman"/>
          <w:noProof/>
          <w:lang w:eastAsia="en-GB"/>
        </w:rPr>
      </w:pPr>
      <w:r>
        <w:rPr>
          <w:noProof/>
          <w:lang w:eastAsia="en-GB"/>
        </w:rPr>
        <w:tab/>
      </w:r>
    </w:p>
    <w:p w:rsidR="001E1A10" w:rsidRPr="007D5ECC" w:rsidRDefault="001E1A10" w:rsidP="00BC2D85">
      <w:pPr>
        <w:pStyle w:val="Default"/>
        <w:ind w:left="3600"/>
        <w:rPr>
          <w:rFonts w:ascii="Tw Cen MT" w:hAnsi="Tw Cen MT"/>
          <w:sz w:val="40"/>
          <w:szCs w:val="40"/>
        </w:rPr>
      </w:pPr>
      <w:r w:rsidRPr="007D5ECC">
        <w:rPr>
          <w:rFonts w:ascii="Tw Cen MT" w:hAnsi="Tw Cen MT"/>
          <w:b/>
          <w:bCs/>
          <w:sz w:val="40"/>
          <w:szCs w:val="40"/>
        </w:rPr>
        <w:t>Gift Aid</w:t>
      </w:r>
    </w:p>
    <w:p w:rsidR="00BC2D85" w:rsidRPr="007D5ECC" w:rsidRDefault="00BC2D85" w:rsidP="001E1A10">
      <w:pPr>
        <w:pStyle w:val="Default"/>
        <w:rPr>
          <w:rFonts w:ascii="Tw Cen MT" w:hAnsi="Tw Cen MT"/>
          <w:b/>
          <w:sz w:val="22"/>
          <w:szCs w:val="22"/>
        </w:rPr>
      </w:pPr>
    </w:p>
    <w:p w:rsidR="00543DD5" w:rsidRPr="00543DD5" w:rsidRDefault="00543DD5" w:rsidP="001E1A10">
      <w:pPr>
        <w:pStyle w:val="Default"/>
        <w:rPr>
          <w:rFonts w:ascii="Tw Cen MT" w:hAnsi="Tw Cen MT"/>
          <w:sz w:val="22"/>
          <w:szCs w:val="22"/>
        </w:rPr>
      </w:pPr>
      <w:r w:rsidRPr="00543DD5">
        <w:rPr>
          <w:rFonts w:ascii="Tw Cen MT" w:hAnsi="Tw Cen MT"/>
          <w:sz w:val="22"/>
          <w:szCs w:val="22"/>
        </w:rPr>
        <w:t>Having donated to the Gordon Robinson Memorial Trust</w:t>
      </w:r>
      <w:r w:rsidR="00D1021D">
        <w:rPr>
          <w:rFonts w:ascii="Tw Cen MT" w:hAnsi="Tw Cen MT"/>
          <w:sz w:val="22"/>
          <w:szCs w:val="22"/>
        </w:rPr>
        <w:t>,</w:t>
      </w:r>
      <w:r w:rsidRPr="00543DD5">
        <w:rPr>
          <w:rFonts w:ascii="Tw Cen MT" w:hAnsi="Tw Cen MT"/>
          <w:sz w:val="22"/>
          <w:szCs w:val="22"/>
        </w:rPr>
        <w:t xml:space="preserve"> please consider enabling your money to work harder for us by agreeing to Gift Aid it?  </w:t>
      </w:r>
    </w:p>
    <w:p w:rsidR="00543DD5" w:rsidRPr="00543DD5" w:rsidRDefault="00543DD5" w:rsidP="001E1A10">
      <w:pPr>
        <w:pStyle w:val="Default"/>
        <w:rPr>
          <w:rFonts w:ascii="Tw Cen MT" w:hAnsi="Tw Cen MT"/>
          <w:sz w:val="22"/>
          <w:szCs w:val="22"/>
        </w:rPr>
      </w:pPr>
    </w:p>
    <w:p w:rsidR="00543DD5" w:rsidRPr="007D5ECC" w:rsidRDefault="00D1021D" w:rsidP="001E1A10">
      <w:pPr>
        <w:pStyle w:val="Default"/>
        <w:rPr>
          <w:rFonts w:ascii="Tw Cen MT" w:hAnsi="Tw Cen MT"/>
          <w:sz w:val="22"/>
          <w:szCs w:val="22"/>
        </w:rPr>
      </w:pPr>
      <w:r>
        <w:rPr>
          <w:rFonts w:ascii="Tw Cen MT" w:hAnsi="Tw Cen MT"/>
          <w:sz w:val="22"/>
          <w:szCs w:val="22"/>
        </w:rPr>
        <w:t>If you are a UK tax payer then</w:t>
      </w:r>
      <w:r w:rsidR="00543DD5" w:rsidRPr="00543DD5">
        <w:rPr>
          <w:rFonts w:ascii="Tw Cen MT" w:hAnsi="Tw Cen MT"/>
          <w:sz w:val="22"/>
          <w:szCs w:val="22"/>
        </w:rPr>
        <w:t xml:space="preserve">, as a registered charity </w:t>
      </w:r>
      <w:r w:rsidRPr="00543DD5">
        <w:rPr>
          <w:rFonts w:ascii="Tw Cen MT" w:hAnsi="Tw Cen MT"/>
          <w:sz w:val="22"/>
          <w:szCs w:val="22"/>
        </w:rPr>
        <w:t xml:space="preserve">(Registered Charity Number 283551), </w:t>
      </w:r>
      <w:r w:rsidR="00543DD5" w:rsidRPr="00543DD5">
        <w:rPr>
          <w:rFonts w:ascii="Tw Cen MT" w:hAnsi="Tw Cen MT"/>
          <w:sz w:val="22"/>
          <w:szCs w:val="22"/>
        </w:rPr>
        <w:t xml:space="preserve">the Gordon Robinson Memorial Trust can claim 25p </w:t>
      </w:r>
      <w:r w:rsidR="00707369">
        <w:rPr>
          <w:rFonts w:ascii="Tw Cen MT" w:hAnsi="Tw Cen MT"/>
          <w:sz w:val="22"/>
          <w:szCs w:val="22"/>
        </w:rPr>
        <w:t xml:space="preserve">of </w:t>
      </w:r>
      <w:r w:rsidR="00543DD5" w:rsidRPr="00543DD5">
        <w:rPr>
          <w:rFonts w:ascii="Tw Cen MT" w:hAnsi="Tw Cen MT"/>
          <w:sz w:val="22"/>
          <w:szCs w:val="22"/>
        </w:rPr>
        <w:t xml:space="preserve">Gift Aid on every £1 you donate, but only if you complete and return a Gift Aid declaration form.  </w:t>
      </w:r>
    </w:p>
    <w:p w:rsidR="00BC2D85" w:rsidRPr="007D5ECC" w:rsidRDefault="00BC2D85" w:rsidP="001E1A10">
      <w:pPr>
        <w:pStyle w:val="Default"/>
        <w:rPr>
          <w:rFonts w:ascii="Tw Cen MT" w:hAnsi="Tw Cen MT"/>
          <w:sz w:val="22"/>
          <w:szCs w:val="22"/>
        </w:rPr>
      </w:pPr>
    </w:p>
    <w:p w:rsidR="001E1A10" w:rsidRPr="007D5ECC" w:rsidRDefault="001E1A10" w:rsidP="001E1A10">
      <w:pPr>
        <w:pStyle w:val="Default"/>
        <w:rPr>
          <w:rFonts w:ascii="Tw Cen MT" w:hAnsi="Tw Cen MT"/>
          <w:sz w:val="22"/>
          <w:szCs w:val="22"/>
        </w:rPr>
      </w:pPr>
      <w:r w:rsidRPr="007D5ECC">
        <w:rPr>
          <w:rFonts w:ascii="Tw Cen MT" w:hAnsi="Tw Cen MT"/>
          <w:sz w:val="22"/>
          <w:szCs w:val="22"/>
        </w:rPr>
        <w:t xml:space="preserve">If you are happy to do this and qualify for the statement below, please complete and return this form to the </w:t>
      </w:r>
      <w:r w:rsidR="00543DD5" w:rsidRPr="007D5ECC">
        <w:rPr>
          <w:rFonts w:ascii="Tw Cen MT" w:hAnsi="Tw Cen MT"/>
          <w:sz w:val="22"/>
          <w:szCs w:val="22"/>
        </w:rPr>
        <w:t>correspondence address below</w:t>
      </w:r>
      <w:r w:rsidRPr="007D5ECC">
        <w:rPr>
          <w:rFonts w:ascii="Tw Cen MT" w:hAnsi="Tw Cen MT"/>
          <w:sz w:val="22"/>
          <w:szCs w:val="22"/>
        </w:rPr>
        <w:t xml:space="preserve">. </w:t>
      </w:r>
    </w:p>
    <w:p w:rsidR="001E1A10" w:rsidRPr="007D5ECC" w:rsidRDefault="001E1A10" w:rsidP="001E1A10">
      <w:pPr>
        <w:pStyle w:val="Default"/>
        <w:rPr>
          <w:rFonts w:ascii="Tw Cen MT" w:hAnsi="Tw Cen MT"/>
          <w:sz w:val="22"/>
          <w:szCs w:val="22"/>
        </w:rPr>
      </w:pPr>
    </w:p>
    <w:p w:rsidR="001E1A10" w:rsidRPr="007D5ECC" w:rsidRDefault="001E1A10" w:rsidP="001E1A10">
      <w:pPr>
        <w:pStyle w:val="Default"/>
        <w:rPr>
          <w:rFonts w:ascii="Tw Cen MT" w:hAnsi="Tw Cen MT"/>
          <w:b/>
          <w:bCs/>
          <w:sz w:val="22"/>
          <w:szCs w:val="22"/>
        </w:rPr>
      </w:pPr>
      <w:r w:rsidRPr="007D5ECC">
        <w:rPr>
          <w:rFonts w:ascii="Tw Cen MT" w:hAnsi="Tw Cen MT"/>
          <w:b/>
          <w:bCs/>
          <w:sz w:val="22"/>
          <w:szCs w:val="22"/>
        </w:rPr>
        <w:t xml:space="preserve">Gift Aid Declaration </w:t>
      </w:r>
    </w:p>
    <w:p w:rsidR="001E1A10" w:rsidRPr="007D5ECC" w:rsidRDefault="001E1A10" w:rsidP="001E1A10">
      <w:pPr>
        <w:pStyle w:val="Default"/>
        <w:rPr>
          <w:rFonts w:ascii="Tw Cen MT" w:hAnsi="Tw Cen MT"/>
          <w:sz w:val="22"/>
          <w:szCs w:val="22"/>
        </w:rPr>
      </w:pPr>
    </w:p>
    <w:p w:rsidR="001E1A10" w:rsidRPr="007D5ECC" w:rsidRDefault="00122B41" w:rsidP="001E1A10">
      <w:pPr>
        <w:pStyle w:val="Default"/>
        <w:ind w:left="1134"/>
        <w:rPr>
          <w:rFonts w:ascii="Tw Cen MT" w:hAnsi="Tw Cen MT"/>
          <w:i/>
          <w:iCs/>
          <w:sz w:val="22"/>
          <w:szCs w:val="22"/>
        </w:rPr>
      </w:pPr>
      <w:r w:rsidRPr="007D5ECC">
        <w:rPr>
          <w:rFonts w:ascii="Tw Cen MT" w:hAnsi="Tw Cen MT"/>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149225</wp:posOffset>
                </wp:positionH>
                <wp:positionV relativeFrom="paragraph">
                  <wp:posOffset>22225</wp:posOffset>
                </wp:positionV>
                <wp:extent cx="314325" cy="306705"/>
                <wp:effectExtent l="0" t="0" r="28575"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067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D345" id="Rectangle 6" o:spid="_x0000_s1026" style="position:absolute;margin-left:11.75pt;margin-top:1.75pt;width:24.7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" filled="f" strokecolor="windowText" strokeweight="2pt">
                <v:path arrowok="t"/>
              </v:rect>
            </w:pict>
          </mc:Fallback>
        </mc:AlternateContent>
      </w:r>
      <w:r w:rsidR="001E1A10" w:rsidRPr="007D5ECC">
        <w:rPr>
          <w:rFonts w:ascii="Tw Cen MT" w:hAnsi="Tw Cen MT"/>
          <w:sz w:val="22"/>
          <w:szCs w:val="22"/>
        </w:rPr>
        <w:t>Please treat as Gift Aid donations all qualifying do</w:t>
      </w:r>
      <w:r w:rsidR="00E43815" w:rsidRPr="007D5ECC">
        <w:rPr>
          <w:rFonts w:ascii="Tw Cen MT" w:hAnsi="Tw Cen MT"/>
          <w:sz w:val="22"/>
          <w:szCs w:val="22"/>
        </w:rPr>
        <w:t xml:space="preserve">nations or subscriptions </w:t>
      </w:r>
      <w:r w:rsidR="00707369" w:rsidRPr="007D5ECC">
        <w:rPr>
          <w:rFonts w:ascii="Tw Cen MT" w:hAnsi="Tw Cen MT"/>
          <w:sz w:val="22"/>
          <w:szCs w:val="22"/>
        </w:rPr>
        <w:t xml:space="preserve">that </w:t>
      </w:r>
      <w:r w:rsidR="00E43815" w:rsidRPr="007D5ECC">
        <w:rPr>
          <w:rFonts w:ascii="Tw Cen MT" w:hAnsi="Tw Cen MT"/>
          <w:sz w:val="22"/>
          <w:szCs w:val="22"/>
        </w:rPr>
        <w:t xml:space="preserve">I make in the future or have made in the past four years </w:t>
      </w:r>
      <w:r w:rsidR="001E1A10" w:rsidRPr="007D5ECC">
        <w:rPr>
          <w:rFonts w:ascii="Tw Cen MT" w:hAnsi="Tw Cen MT"/>
          <w:i/>
          <w:iCs/>
          <w:sz w:val="22"/>
          <w:szCs w:val="22"/>
        </w:rPr>
        <w:t xml:space="preserve">(Please tick) </w:t>
      </w:r>
    </w:p>
    <w:p w:rsidR="001E1A10" w:rsidRPr="007D5ECC" w:rsidRDefault="001E1A10" w:rsidP="001E1A10">
      <w:pPr>
        <w:pStyle w:val="Default"/>
        <w:rPr>
          <w:rFonts w:ascii="Tw Cen MT" w:hAnsi="Tw Cen MT"/>
          <w:sz w:val="22"/>
          <w:szCs w:val="22"/>
        </w:rPr>
      </w:pPr>
    </w:p>
    <w:p w:rsidR="001E1A10" w:rsidRPr="007D5ECC" w:rsidRDefault="001E1A10" w:rsidP="001E1A10">
      <w:pPr>
        <w:pStyle w:val="Default"/>
        <w:rPr>
          <w:rFonts w:ascii="Tw Cen MT" w:hAnsi="Tw Cen MT"/>
          <w:sz w:val="22"/>
          <w:szCs w:val="22"/>
        </w:rPr>
      </w:pPr>
      <w:r w:rsidRPr="007D5ECC">
        <w:rPr>
          <w:rFonts w:ascii="Tw Cen MT" w:hAnsi="Tw Cen MT"/>
          <w:sz w:val="22"/>
          <w:szCs w:val="22"/>
        </w:rPr>
        <w:t xml:space="preserve">I confirm I have paid or will pay an amount of Income Tax and/or Capital Gains Tax for each tax year (6 April to 5 April) that is at least equal to the amount of tax that </w:t>
      </w:r>
      <w:r w:rsidR="00543DD5" w:rsidRPr="007D5ECC">
        <w:rPr>
          <w:rFonts w:ascii="Tw Cen MT" w:hAnsi="Tw Cen MT"/>
          <w:sz w:val="22"/>
          <w:szCs w:val="22"/>
        </w:rPr>
        <w:t>the Gordon Robinson Memorial Trust</w:t>
      </w:r>
      <w:r w:rsidR="00C10281" w:rsidRPr="007D5ECC">
        <w:rPr>
          <w:rFonts w:ascii="Tw Cen MT" w:hAnsi="Tw Cen MT"/>
          <w:sz w:val="22"/>
          <w:szCs w:val="22"/>
        </w:rPr>
        <w:t>,</w:t>
      </w:r>
      <w:r w:rsidRPr="007D5ECC">
        <w:rPr>
          <w:rFonts w:ascii="Tw Cen MT" w:hAnsi="Tw Cen MT"/>
          <w:sz w:val="22"/>
          <w:szCs w:val="22"/>
        </w:rPr>
        <w:t xml:space="preserve"> </w:t>
      </w:r>
      <w:r w:rsidR="00C10281" w:rsidRPr="007D5ECC">
        <w:rPr>
          <w:rFonts w:ascii="Tw Cen MT" w:hAnsi="Tw Cen MT"/>
          <w:sz w:val="22"/>
          <w:szCs w:val="22"/>
        </w:rPr>
        <w:t xml:space="preserve">and any other charities, </w:t>
      </w:r>
      <w:r w:rsidRPr="007D5ECC">
        <w:rPr>
          <w:rFonts w:ascii="Tw Cen MT" w:hAnsi="Tw Cen MT"/>
          <w:sz w:val="22"/>
          <w:szCs w:val="22"/>
        </w:rPr>
        <w:t xml:space="preserve">will reclaim on my gifts for that tax year. I understand that other taxes such as VAT and Council Tax do not </w:t>
      </w:r>
      <w:r w:rsidR="00D75332" w:rsidRPr="007D5ECC">
        <w:rPr>
          <w:rFonts w:ascii="Tw Cen MT" w:hAnsi="Tw Cen MT"/>
          <w:sz w:val="22"/>
          <w:szCs w:val="22"/>
        </w:rPr>
        <w:t xml:space="preserve">qualify. I understand </w:t>
      </w:r>
      <w:r w:rsidR="00543DD5" w:rsidRPr="007D5ECC">
        <w:rPr>
          <w:rFonts w:ascii="Tw Cen MT" w:hAnsi="Tw Cen MT"/>
          <w:sz w:val="22"/>
          <w:szCs w:val="22"/>
        </w:rPr>
        <w:t xml:space="preserve">the Gordon Robinson Memorial Trust </w:t>
      </w:r>
      <w:r w:rsidRPr="007D5ECC">
        <w:rPr>
          <w:rFonts w:ascii="Tw Cen MT" w:hAnsi="Tw Cen MT"/>
          <w:sz w:val="22"/>
          <w:szCs w:val="22"/>
        </w:rPr>
        <w:t xml:space="preserve">will reclaim 25p of tax on every £1 that I give. </w:t>
      </w:r>
    </w:p>
    <w:p w:rsidR="001E1A10" w:rsidRPr="007D5ECC" w:rsidRDefault="001E1A10" w:rsidP="001E1A10">
      <w:pPr>
        <w:pStyle w:val="Default"/>
        <w:rPr>
          <w:rFonts w:ascii="Tw Cen MT" w:hAnsi="Tw Cen MT"/>
          <w:sz w:val="22"/>
          <w:szCs w:val="22"/>
        </w:rPr>
      </w:pPr>
    </w:p>
    <w:p w:rsidR="001E1A10" w:rsidRPr="007D5ECC" w:rsidRDefault="001E1A10" w:rsidP="001E1A10">
      <w:pPr>
        <w:pStyle w:val="Default"/>
        <w:spacing w:line="480" w:lineRule="auto"/>
        <w:rPr>
          <w:rFonts w:ascii="Tw Cen MT" w:hAnsi="Tw Cen MT"/>
          <w:sz w:val="22"/>
          <w:szCs w:val="22"/>
        </w:rPr>
      </w:pPr>
      <w:r w:rsidRPr="007D5ECC">
        <w:rPr>
          <w:rFonts w:ascii="Tw Cen MT" w:hAnsi="Tw Cen MT"/>
          <w:b/>
          <w:bCs/>
          <w:sz w:val="22"/>
          <w:szCs w:val="22"/>
        </w:rPr>
        <w:t xml:space="preserve">Donor’s details </w:t>
      </w:r>
    </w:p>
    <w:p w:rsidR="00BC2D85" w:rsidRPr="007D5ECC" w:rsidRDefault="001E1A10" w:rsidP="001E1A10">
      <w:pPr>
        <w:pStyle w:val="Default"/>
        <w:spacing w:line="480" w:lineRule="auto"/>
        <w:rPr>
          <w:rFonts w:ascii="Tw Cen MT" w:hAnsi="Tw Cen MT"/>
          <w:sz w:val="22"/>
          <w:szCs w:val="22"/>
        </w:rPr>
      </w:pPr>
      <w:r w:rsidRPr="007D5ECC">
        <w:rPr>
          <w:rFonts w:ascii="Tw Cen MT" w:hAnsi="Tw Cen MT"/>
          <w:sz w:val="22"/>
          <w:szCs w:val="22"/>
        </w:rPr>
        <w:t>Title</w:t>
      </w:r>
      <w:r w:rsidR="00543DD5" w:rsidRPr="007D5ECC">
        <w:rPr>
          <w:rFonts w:ascii="Tw Cen MT" w:hAnsi="Tw Cen MT"/>
          <w:sz w:val="22"/>
          <w:szCs w:val="22"/>
        </w:rPr>
        <w:t xml:space="preserve">:  </w:t>
      </w:r>
      <w:r w:rsidRPr="007D5ECC">
        <w:rPr>
          <w:rFonts w:ascii="Tw Cen MT" w:hAnsi="Tw Cen MT"/>
          <w:sz w:val="22"/>
          <w:szCs w:val="22"/>
        </w:rPr>
        <w:t>_________</w:t>
      </w:r>
      <w:r w:rsidR="00543DD5" w:rsidRPr="007D5ECC">
        <w:rPr>
          <w:rFonts w:ascii="Tw Cen MT" w:hAnsi="Tw Cen MT"/>
          <w:sz w:val="22"/>
          <w:szCs w:val="22"/>
        </w:rPr>
        <w:t xml:space="preserve"> </w:t>
      </w:r>
      <w:r w:rsidRPr="007D5ECC">
        <w:rPr>
          <w:rFonts w:ascii="Tw Cen MT" w:hAnsi="Tw Cen MT"/>
          <w:sz w:val="22"/>
          <w:szCs w:val="22"/>
        </w:rPr>
        <w:t xml:space="preserve"> First name or initial(s)</w:t>
      </w:r>
      <w:r w:rsidR="00543DD5" w:rsidRPr="007D5ECC">
        <w:rPr>
          <w:rFonts w:ascii="Tw Cen MT" w:hAnsi="Tw Cen MT"/>
          <w:sz w:val="22"/>
          <w:szCs w:val="22"/>
        </w:rPr>
        <w:t xml:space="preserve">:  </w:t>
      </w:r>
      <w:r w:rsidRPr="007D5ECC">
        <w:rPr>
          <w:rFonts w:ascii="Tw Cen MT" w:hAnsi="Tw Cen MT"/>
          <w:sz w:val="22"/>
          <w:szCs w:val="22"/>
        </w:rPr>
        <w:t>________</w:t>
      </w:r>
      <w:r w:rsidR="00375CF8" w:rsidRPr="007D5ECC">
        <w:rPr>
          <w:rFonts w:ascii="Tw Cen MT" w:hAnsi="Tw Cen MT"/>
          <w:sz w:val="22"/>
          <w:szCs w:val="22"/>
        </w:rPr>
        <w:t>____</w:t>
      </w:r>
      <w:r w:rsidR="00543DD5" w:rsidRPr="007D5ECC">
        <w:rPr>
          <w:rFonts w:ascii="Tw Cen MT" w:hAnsi="Tw Cen MT"/>
          <w:sz w:val="22"/>
          <w:szCs w:val="22"/>
        </w:rPr>
        <w:t xml:space="preserve">___  </w:t>
      </w:r>
      <w:r w:rsidR="00375CF8" w:rsidRPr="007D5ECC">
        <w:rPr>
          <w:rFonts w:ascii="Tw Cen MT" w:hAnsi="Tw Cen MT"/>
          <w:sz w:val="22"/>
          <w:szCs w:val="22"/>
        </w:rPr>
        <w:t>Surname</w:t>
      </w:r>
      <w:r w:rsidR="00543DD5" w:rsidRPr="007D5ECC">
        <w:rPr>
          <w:rFonts w:ascii="Tw Cen MT" w:hAnsi="Tw Cen MT"/>
          <w:sz w:val="22"/>
          <w:szCs w:val="22"/>
        </w:rPr>
        <w:t xml:space="preserve">:  </w:t>
      </w:r>
      <w:r w:rsidR="00375CF8" w:rsidRPr="007D5ECC">
        <w:rPr>
          <w:rFonts w:ascii="Tw Cen MT" w:hAnsi="Tw Cen MT"/>
          <w:sz w:val="22"/>
          <w:szCs w:val="22"/>
        </w:rPr>
        <w:t>___________________</w:t>
      </w:r>
      <w:r w:rsidR="00E43815" w:rsidRPr="007D5ECC">
        <w:rPr>
          <w:rFonts w:ascii="Tw Cen MT" w:hAnsi="Tw Cen MT"/>
          <w:sz w:val="22"/>
          <w:szCs w:val="22"/>
        </w:rPr>
        <w:t>__</w:t>
      </w:r>
      <w:r w:rsidR="00543DD5" w:rsidRPr="007D5ECC">
        <w:rPr>
          <w:rFonts w:ascii="Tw Cen MT" w:hAnsi="Tw Cen MT"/>
          <w:sz w:val="22"/>
          <w:szCs w:val="22"/>
        </w:rPr>
        <w:t>__</w:t>
      </w:r>
      <w:r w:rsidR="00E43815" w:rsidRPr="007D5ECC">
        <w:rPr>
          <w:rFonts w:ascii="Tw Cen MT" w:hAnsi="Tw Cen MT"/>
          <w:sz w:val="22"/>
          <w:szCs w:val="22"/>
        </w:rPr>
        <w:t>_</w:t>
      </w:r>
      <w:r w:rsidR="00375CF8" w:rsidRPr="007D5ECC">
        <w:rPr>
          <w:rFonts w:ascii="Tw Cen MT" w:hAnsi="Tw Cen MT"/>
          <w:sz w:val="22"/>
          <w:szCs w:val="22"/>
        </w:rPr>
        <w:t xml:space="preserve"> </w:t>
      </w:r>
    </w:p>
    <w:p w:rsidR="001E1A10" w:rsidRPr="007D5ECC" w:rsidRDefault="001E1A10" w:rsidP="001E1A10">
      <w:pPr>
        <w:pStyle w:val="Default"/>
        <w:spacing w:line="480" w:lineRule="auto"/>
        <w:rPr>
          <w:rFonts w:ascii="Tw Cen MT" w:hAnsi="Tw Cen MT"/>
          <w:sz w:val="22"/>
          <w:szCs w:val="22"/>
        </w:rPr>
      </w:pPr>
      <w:r w:rsidRPr="007D5ECC">
        <w:rPr>
          <w:rFonts w:ascii="Tw Cen MT" w:hAnsi="Tw Cen MT"/>
          <w:sz w:val="22"/>
          <w:szCs w:val="22"/>
        </w:rPr>
        <w:t>Full home address</w:t>
      </w:r>
      <w:r w:rsidR="00543DD5" w:rsidRPr="007D5ECC">
        <w:rPr>
          <w:rFonts w:ascii="Tw Cen MT" w:hAnsi="Tw Cen MT"/>
          <w:sz w:val="22"/>
          <w:szCs w:val="22"/>
        </w:rPr>
        <w:t>:  _</w:t>
      </w:r>
      <w:r w:rsidRPr="007D5ECC">
        <w:rPr>
          <w:rFonts w:ascii="Tw Cen MT" w:hAnsi="Tw Cen MT"/>
          <w:sz w:val="22"/>
          <w:szCs w:val="22"/>
        </w:rPr>
        <w:t>_______________________________________________________________</w:t>
      </w:r>
      <w:r w:rsidR="00E43815" w:rsidRPr="007D5ECC">
        <w:rPr>
          <w:rFonts w:ascii="Tw Cen MT" w:hAnsi="Tw Cen MT"/>
          <w:sz w:val="22"/>
          <w:szCs w:val="22"/>
        </w:rPr>
        <w:t>__</w:t>
      </w:r>
      <w:r w:rsidRPr="007D5ECC">
        <w:rPr>
          <w:rFonts w:ascii="Tw Cen MT" w:hAnsi="Tw Cen MT"/>
          <w:sz w:val="22"/>
          <w:szCs w:val="22"/>
        </w:rPr>
        <w:t xml:space="preserve"> </w:t>
      </w:r>
    </w:p>
    <w:p w:rsidR="001E1A10" w:rsidRPr="007D5ECC" w:rsidRDefault="001E1A10" w:rsidP="001E1A10">
      <w:pPr>
        <w:pStyle w:val="Default"/>
        <w:spacing w:line="480" w:lineRule="auto"/>
        <w:rPr>
          <w:rFonts w:ascii="Tw Cen MT" w:hAnsi="Tw Cen MT"/>
          <w:sz w:val="22"/>
          <w:szCs w:val="22"/>
        </w:rPr>
      </w:pPr>
      <w:r w:rsidRPr="007D5ECC">
        <w:rPr>
          <w:rFonts w:ascii="Tw Cen MT" w:hAnsi="Tw Cen MT"/>
          <w:sz w:val="22"/>
          <w:szCs w:val="22"/>
        </w:rPr>
        <w:t>_____________________________________________________________________________</w:t>
      </w:r>
      <w:r w:rsidR="00543DD5" w:rsidRPr="007D5ECC">
        <w:rPr>
          <w:rFonts w:ascii="Tw Cen MT" w:hAnsi="Tw Cen MT"/>
          <w:sz w:val="22"/>
          <w:szCs w:val="22"/>
        </w:rPr>
        <w:t>_</w:t>
      </w:r>
      <w:r w:rsidRPr="007D5ECC">
        <w:rPr>
          <w:rFonts w:ascii="Tw Cen MT" w:hAnsi="Tw Cen MT"/>
          <w:sz w:val="22"/>
          <w:szCs w:val="22"/>
        </w:rPr>
        <w:t>___</w:t>
      </w:r>
      <w:r w:rsidR="00E43815" w:rsidRPr="007D5ECC">
        <w:rPr>
          <w:rFonts w:ascii="Tw Cen MT" w:hAnsi="Tw Cen MT"/>
          <w:sz w:val="22"/>
          <w:szCs w:val="22"/>
        </w:rPr>
        <w:t>_</w:t>
      </w:r>
      <w:r w:rsidRPr="007D5ECC">
        <w:rPr>
          <w:rFonts w:ascii="Tw Cen MT" w:hAnsi="Tw Cen MT"/>
          <w:sz w:val="22"/>
          <w:szCs w:val="22"/>
        </w:rPr>
        <w:t xml:space="preserve"> </w:t>
      </w:r>
    </w:p>
    <w:p w:rsidR="001E1A10" w:rsidRPr="007D5ECC" w:rsidRDefault="00122B41" w:rsidP="001E1A10">
      <w:pPr>
        <w:pStyle w:val="Default"/>
        <w:spacing w:line="480" w:lineRule="auto"/>
        <w:rPr>
          <w:rFonts w:ascii="Tw Cen MT" w:hAnsi="Tw Cen MT"/>
          <w:sz w:val="22"/>
          <w:szCs w:val="22"/>
        </w:rPr>
      </w:pPr>
      <w:r w:rsidRPr="007D5ECC">
        <w:rPr>
          <w:rFonts w:ascii="Tw Cen MT" w:hAnsi="Tw Cen MT"/>
          <w:noProof/>
          <w:lang w:eastAsia="en-GB"/>
        </w:rPr>
        <w:drawing>
          <wp:anchor distT="0" distB="0" distL="114300" distR="114300" simplePos="0" relativeHeight="251657216" behindDoc="0" locked="0" layoutInCell="1" allowOverlap="1">
            <wp:simplePos x="0" y="0"/>
            <wp:positionH relativeFrom="column">
              <wp:posOffset>3913505</wp:posOffset>
            </wp:positionH>
            <wp:positionV relativeFrom="paragraph">
              <wp:posOffset>281940</wp:posOffset>
            </wp:positionV>
            <wp:extent cx="1816735" cy="714375"/>
            <wp:effectExtent l="0" t="0" r="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3040" t="21582" r="13808" b="24461"/>
                    <a:stretch>
                      <a:fillRect/>
                    </a:stretch>
                  </pic:blipFill>
                  <pic:spPr bwMode="auto">
                    <a:xfrm>
                      <a:off x="0" y="0"/>
                      <a:ext cx="181673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A10" w:rsidRPr="007D5ECC">
        <w:rPr>
          <w:rFonts w:ascii="Tw Cen MT" w:hAnsi="Tw Cen MT"/>
          <w:sz w:val="22"/>
          <w:szCs w:val="22"/>
        </w:rPr>
        <w:t>Postcode</w:t>
      </w:r>
      <w:r w:rsidR="00543DD5" w:rsidRPr="007D5ECC">
        <w:rPr>
          <w:rFonts w:ascii="Tw Cen MT" w:hAnsi="Tw Cen MT"/>
          <w:sz w:val="22"/>
          <w:szCs w:val="22"/>
        </w:rPr>
        <w:t xml:space="preserve">:  </w:t>
      </w:r>
      <w:r w:rsidR="001E1A10" w:rsidRPr="007D5ECC">
        <w:rPr>
          <w:rFonts w:ascii="Tw Cen MT" w:hAnsi="Tw Cen MT"/>
          <w:sz w:val="22"/>
          <w:szCs w:val="22"/>
        </w:rPr>
        <w:t>_______________________</w:t>
      </w:r>
      <w:r w:rsidR="00E43815" w:rsidRPr="007D5ECC">
        <w:rPr>
          <w:rFonts w:ascii="Tw Cen MT" w:hAnsi="Tw Cen MT"/>
          <w:sz w:val="22"/>
          <w:szCs w:val="22"/>
        </w:rPr>
        <w:t>__________________________________________________</w:t>
      </w:r>
      <w:r w:rsidR="001E1A10" w:rsidRPr="007D5ECC">
        <w:rPr>
          <w:rFonts w:ascii="Tw Cen MT" w:hAnsi="Tw Cen MT"/>
          <w:sz w:val="22"/>
          <w:szCs w:val="22"/>
        </w:rPr>
        <w:t xml:space="preserve"> </w:t>
      </w:r>
    </w:p>
    <w:p w:rsidR="001E1A10" w:rsidRPr="007D5ECC" w:rsidRDefault="001E1A10" w:rsidP="001E1A10">
      <w:pPr>
        <w:pStyle w:val="Default"/>
        <w:rPr>
          <w:rFonts w:ascii="Tw Cen MT" w:hAnsi="Tw Cen MT"/>
          <w:sz w:val="20"/>
          <w:szCs w:val="20"/>
        </w:rPr>
      </w:pPr>
      <w:r w:rsidRPr="007D5ECC">
        <w:rPr>
          <w:rFonts w:ascii="Tw Cen MT" w:hAnsi="Tw Cen MT"/>
          <w:b/>
          <w:bCs/>
          <w:i/>
          <w:iCs/>
          <w:sz w:val="20"/>
          <w:szCs w:val="20"/>
        </w:rPr>
        <w:t xml:space="preserve">Please notify </w:t>
      </w:r>
      <w:r w:rsidR="00E270EA" w:rsidRPr="007D5ECC">
        <w:rPr>
          <w:rFonts w:ascii="Tw Cen MT" w:hAnsi="Tw Cen MT"/>
          <w:b/>
          <w:bCs/>
          <w:i/>
          <w:iCs/>
          <w:sz w:val="20"/>
          <w:szCs w:val="20"/>
        </w:rPr>
        <w:t>the Gordon Robinson Memorial Trust</w:t>
      </w:r>
      <w:r w:rsidRPr="007D5ECC">
        <w:rPr>
          <w:rFonts w:ascii="Tw Cen MT" w:hAnsi="Tw Cen MT"/>
          <w:b/>
          <w:bCs/>
          <w:i/>
          <w:iCs/>
          <w:sz w:val="20"/>
          <w:szCs w:val="20"/>
        </w:rPr>
        <w:t xml:space="preserve"> if you: </w:t>
      </w:r>
    </w:p>
    <w:p w:rsidR="001E1A10" w:rsidRPr="007D5ECC" w:rsidRDefault="001E1A10" w:rsidP="00BB5BB3">
      <w:pPr>
        <w:pStyle w:val="Default"/>
        <w:numPr>
          <w:ilvl w:val="0"/>
          <w:numId w:val="3"/>
        </w:numPr>
        <w:spacing w:before="120" w:after="24"/>
        <w:ind w:left="714" w:hanging="357"/>
        <w:rPr>
          <w:rFonts w:ascii="Tw Cen MT" w:hAnsi="Tw Cen MT"/>
          <w:sz w:val="20"/>
          <w:szCs w:val="20"/>
        </w:rPr>
      </w:pPr>
      <w:r w:rsidRPr="007D5ECC">
        <w:rPr>
          <w:rFonts w:ascii="Tw Cen MT" w:hAnsi="Tw Cen MT"/>
          <w:i/>
          <w:iCs/>
          <w:sz w:val="20"/>
          <w:szCs w:val="20"/>
        </w:rPr>
        <w:t xml:space="preserve">Want to cancel this declaration </w:t>
      </w:r>
    </w:p>
    <w:p w:rsidR="001E1A10" w:rsidRPr="007D5ECC" w:rsidRDefault="001E1A10" w:rsidP="001E1A10">
      <w:pPr>
        <w:pStyle w:val="Default"/>
        <w:numPr>
          <w:ilvl w:val="0"/>
          <w:numId w:val="3"/>
        </w:numPr>
        <w:spacing w:after="24"/>
        <w:rPr>
          <w:rFonts w:ascii="Tw Cen MT" w:hAnsi="Tw Cen MT"/>
          <w:sz w:val="20"/>
          <w:szCs w:val="20"/>
        </w:rPr>
      </w:pPr>
      <w:r w:rsidRPr="007D5ECC">
        <w:rPr>
          <w:rFonts w:ascii="Tw Cen MT" w:hAnsi="Tw Cen MT"/>
          <w:i/>
          <w:iCs/>
          <w:sz w:val="20"/>
          <w:szCs w:val="20"/>
        </w:rPr>
        <w:t xml:space="preserve">Change your name or home address </w:t>
      </w:r>
    </w:p>
    <w:p w:rsidR="001E1A10" w:rsidRPr="007D5ECC" w:rsidRDefault="001E1A10" w:rsidP="001E1A10">
      <w:pPr>
        <w:pStyle w:val="Default"/>
        <w:numPr>
          <w:ilvl w:val="0"/>
          <w:numId w:val="3"/>
        </w:numPr>
        <w:rPr>
          <w:rFonts w:ascii="Tw Cen MT" w:hAnsi="Tw Cen MT"/>
          <w:sz w:val="20"/>
          <w:szCs w:val="20"/>
        </w:rPr>
      </w:pPr>
      <w:r w:rsidRPr="007D5ECC">
        <w:rPr>
          <w:rFonts w:ascii="Tw Cen MT" w:hAnsi="Tw Cen MT"/>
          <w:i/>
          <w:iCs/>
          <w:sz w:val="20"/>
          <w:szCs w:val="20"/>
        </w:rPr>
        <w:t xml:space="preserve">No longer pay sufficient tax on your income and/or capital gains. </w:t>
      </w:r>
    </w:p>
    <w:p w:rsidR="001E1A10" w:rsidRPr="007D5ECC" w:rsidRDefault="001E1A10" w:rsidP="001E1A10">
      <w:pPr>
        <w:pStyle w:val="Default"/>
        <w:rPr>
          <w:rFonts w:ascii="Tw Cen MT" w:hAnsi="Tw Cen MT"/>
          <w:sz w:val="20"/>
          <w:szCs w:val="20"/>
        </w:rPr>
      </w:pPr>
    </w:p>
    <w:p w:rsidR="00537926" w:rsidRPr="007D5ECC" w:rsidRDefault="001E1A10" w:rsidP="001E1A10">
      <w:pPr>
        <w:rPr>
          <w:rFonts w:ascii="Tw Cen MT" w:hAnsi="Tw Cen MT" w:cs="Calibri"/>
          <w:i/>
          <w:iCs/>
          <w:sz w:val="20"/>
          <w:szCs w:val="20"/>
        </w:rPr>
      </w:pPr>
      <w:r w:rsidRPr="007D5ECC">
        <w:rPr>
          <w:rFonts w:ascii="Tw Cen MT" w:hAnsi="Tw Cen MT" w:cs="Calibri"/>
          <w:i/>
          <w:iCs/>
          <w:sz w:val="20"/>
          <w:szCs w:val="20"/>
        </w:rPr>
        <w:t xml:space="preserve">If you pay Income Tax at the higher or additional rate and want to receive the additional tax relief due to you, you must include all your Gift Aid donations on your </w:t>
      </w:r>
      <w:r w:rsidR="00E270EA" w:rsidRPr="007D5ECC">
        <w:rPr>
          <w:rFonts w:ascii="Tw Cen MT" w:hAnsi="Tw Cen MT" w:cs="Calibri"/>
          <w:i/>
          <w:iCs/>
          <w:sz w:val="20"/>
          <w:szCs w:val="20"/>
        </w:rPr>
        <w:t>Self-Assessment</w:t>
      </w:r>
      <w:r w:rsidRPr="007D5ECC">
        <w:rPr>
          <w:rFonts w:ascii="Tw Cen MT" w:hAnsi="Tw Cen MT" w:cs="Calibri"/>
          <w:i/>
          <w:iCs/>
          <w:sz w:val="20"/>
          <w:szCs w:val="20"/>
        </w:rPr>
        <w:t xml:space="preserve"> tax return or ask HM Revenue and Customs to adjust your tax code.</w:t>
      </w:r>
    </w:p>
    <w:p w:rsidR="00FD4D71" w:rsidRPr="007D5ECC" w:rsidRDefault="00FD4D71" w:rsidP="00543DD5">
      <w:pPr>
        <w:spacing w:after="0"/>
        <w:jc w:val="both"/>
        <w:rPr>
          <w:rFonts w:ascii="Tw Cen MT" w:hAnsi="Tw Cen MT" w:cs="Calibri"/>
          <w:b/>
          <w:u w:val="single"/>
        </w:rPr>
      </w:pPr>
      <w:r w:rsidRPr="007D5ECC">
        <w:rPr>
          <w:rFonts w:ascii="Tw Cen MT" w:hAnsi="Tw Cen MT" w:cs="Calibri"/>
          <w:b/>
          <w:u w:val="single"/>
        </w:rPr>
        <w:t>Data Protection Agreement</w:t>
      </w:r>
    </w:p>
    <w:p w:rsidR="00FD4D71" w:rsidRPr="007D5ECC" w:rsidRDefault="00FD4D71" w:rsidP="00543DD5">
      <w:pPr>
        <w:numPr>
          <w:ilvl w:val="0"/>
          <w:numId w:val="4"/>
        </w:numPr>
        <w:spacing w:after="0"/>
        <w:jc w:val="both"/>
        <w:rPr>
          <w:rFonts w:ascii="Tw Cen MT" w:hAnsi="Tw Cen MT" w:cs="Calibri"/>
        </w:rPr>
      </w:pPr>
      <w:r w:rsidRPr="007D5ECC">
        <w:rPr>
          <w:rFonts w:ascii="Tw Cen MT" w:hAnsi="Tw Cen MT" w:cs="Calibri"/>
        </w:rPr>
        <w:t>HMRC require some personal information (such as name, address, postcode) in order to fulfil your request to treat as Gift Aid donations all qualifying donations or subscriptions.</w:t>
      </w:r>
    </w:p>
    <w:p w:rsidR="00FD4D71" w:rsidRPr="007D5ECC" w:rsidRDefault="00FD4D71" w:rsidP="00543DD5">
      <w:pPr>
        <w:numPr>
          <w:ilvl w:val="0"/>
          <w:numId w:val="4"/>
        </w:numPr>
        <w:spacing w:after="0"/>
        <w:jc w:val="both"/>
        <w:rPr>
          <w:rFonts w:ascii="Tw Cen MT" w:hAnsi="Tw Cen MT" w:cs="Calibri"/>
        </w:rPr>
      </w:pPr>
      <w:r w:rsidRPr="007D5ECC">
        <w:rPr>
          <w:rFonts w:ascii="Tw Cen MT" w:hAnsi="Tw Cen MT" w:cs="Calibri"/>
        </w:rPr>
        <w:t xml:space="preserve">This information will be held and sent securely to HMRC as part of </w:t>
      </w:r>
      <w:r w:rsidR="0047419E" w:rsidRPr="007D5ECC">
        <w:rPr>
          <w:rFonts w:ascii="Tw Cen MT" w:hAnsi="Tw Cen MT" w:cs="Calibri"/>
        </w:rPr>
        <w:t xml:space="preserve">the Gordon Robinson Memorial Trust’s </w:t>
      </w:r>
      <w:r w:rsidRPr="007D5ECC">
        <w:rPr>
          <w:rFonts w:ascii="Tw Cen MT" w:hAnsi="Tw Cen MT" w:cs="Calibri"/>
        </w:rPr>
        <w:t>Gift Aid claim.</w:t>
      </w:r>
    </w:p>
    <w:p w:rsidR="00FD4D71" w:rsidRPr="007D5ECC" w:rsidRDefault="00FD4D71" w:rsidP="00543DD5">
      <w:pPr>
        <w:numPr>
          <w:ilvl w:val="0"/>
          <w:numId w:val="4"/>
        </w:numPr>
        <w:spacing w:after="0"/>
        <w:jc w:val="both"/>
        <w:rPr>
          <w:rFonts w:ascii="Tw Cen MT" w:hAnsi="Tw Cen MT" w:cs="Calibri"/>
        </w:rPr>
      </w:pPr>
      <w:r w:rsidRPr="007D5ECC">
        <w:rPr>
          <w:rFonts w:ascii="Tw Cen MT" w:hAnsi="Tw Cen MT" w:cs="Calibri"/>
        </w:rPr>
        <w:t>Any processing will be performed in line with the requirements of the Data Protection Act 2018 and the General Data Protection Regulation.</w:t>
      </w:r>
    </w:p>
    <w:p w:rsidR="00D1021D" w:rsidRPr="007D5ECC" w:rsidRDefault="00D1021D" w:rsidP="00D1021D">
      <w:pPr>
        <w:spacing w:after="0"/>
        <w:ind w:left="720"/>
        <w:jc w:val="both"/>
        <w:rPr>
          <w:rFonts w:ascii="Tw Cen MT" w:hAnsi="Tw Cen MT" w:cs="Calibri"/>
        </w:rPr>
      </w:pPr>
    </w:p>
    <w:p w:rsidR="00543DD5" w:rsidRPr="007D5ECC" w:rsidRDefault="00543DD5" w:rsidP="00543DD5">
      <w:pPr>
        <w:spacing w:after="0"/>
        <w:rPr>
          <w:rFonts w:ascii="Tw Cen MT" w:hAnsi="Tw Cen MT" w:cs="Calibri"/>
        </w:rPr>
      </w:pPr>
    </w:p>
    <w:p w:rsidR="00FD4D71" w:rsidRPr="007D5ECC" w:rsidRDefault="00FD4D71" w:rsidP="00543DD5">
      <w:pPr>
        <w:spacing w:after="0"/>
        <w:rPr>
          <w:rFonts w:ascii="Tw Cen MT" w:hAnsi="Tw Cen MT" w:cs="Calibri"/>
        </w:rPr>
      </w:pPr>
      <w:r w:rsidRPr="007D5ECC">
        <w:rPr>
          <w:rFonts w:ascii="Tw Cen MT" w:hAnsi="Tw Cen MT" w:cs="Calibri"/>
        </w:rPr>
        <w:t>Signature</w:t>
      </w:r>
      <w:r w:rsidR="00543DD5" w:rsidRPr="007D5ECC">
        <w:rPr>
          <w:rFonts w:ascii="Tw Cen MT" w:hAnsi="Tw Cen MT" w:cs="Calibri"/>
        </w:rPr>
        <w:t xml:space="preserve">:  </w:t>
      </w:r>
      <w:r w:rsidRPr="007D5ECC">
        <w:rPr>
          <w:rFonts w:ascii="Tw Cen MT" w:hAnsi="Tw Cen MT" w:cs="Calibri"/>
        </w:rPr>
        <w:t>____________________________________</w:t>
      </w:r>
      <w:r w:rsidR="00543DD5" w:rsidRPr="007D5ECC">
        <w:rPr>
          <w:rFonts w:ascii="Tw Cen MT" w:hAnsi="Tw Cen MT" w:cs="Calibri"/>
        </w:rPr>
        <w:t>____</w:t>
      </w:r>
      <w:r w:rsidRPr="007D5ECC">
        <w:rPr>
          <w:rFonts w:ascii="Tw Cen MT" w:hAnsi="Tw Cen MT" w:cs="Calibri"/>
        </w:rPr>
        <w:t xml:space="preserve">__ </w:t>
      </w:r>
      <w:r w:rsidR="00543DD5" w:rsidRPr="007D5ECC">
        <w:rPr>
          <w:rFonts w:ascii="Tw Cen MT" w:hAnsi="Tw Cen MT" w:cs="Calibri"/>
        </w:rPr>
        <w:t xml:space="preserve"> </w:t>
      </w:r>
      <w:r w:rsidRPr="007D5ECC">
        <w:rPr>
          <w:rFonts w:ascii="Tw Cen MT" w:hAnsi="Tw Cen MT" w:cs="Calibri"/>
        </w:rPr>
        <w:t>Date</w:t>
      </w:r>
      <w:r w:rsidR="00543DD5" w:rsidRPr="007D5ECC">
        <w:rPr>
          <w:rFonts w:ascii="Tw Cen MT" w:hAnsi="Tw Cen MT" w:cs="Calibri"/>
        </w:rPr>
        <w:t>:</w:t>
      </w:r>
      <w:r w:rsidRPr="007D5ECC">
        <w:rPr>
          <w:rFonts w:ascii="Tw Cen MT" w:hAnsi="Tw Cen MT" w:cs="Calibri"/>
        </w:rPr>
        <w:t xml:space="preserve"> </w:t>
      </w:r>
      <w:r w:rsidR="00543DD5" w:rsidRPr="007D5ECC">
        <w:rPr>
          <w:rFonts w:ascii="Tw Cen MT" w:hAnsi="Tw Cen MT" w:cs="Calibri"/>
        </w:rPr>
        <w:t xml:space="preserve"> </w:t>
      </w:r>
      <w:r w:rsidRPr="007D5ECC">
        <w:rPr>
          <w:rFonts w:ascii="Tw Cen MT" w:hAnsi="Tw Cen MT" w:cs="Calibri"/>
        </w:rPr>
        <w:t>________________________</w:t>
      </w:r>
    </w:p>
    <w:p w:rsidR="002A64DA" w:rsidRPr="00BB5BB3" w:rsidRDefault="002A64DA" w:rsidP="002A64DA">
      <w:pPr>
        <w:rPr>
          <w:sz w:val="16"/>
          <w:szCs w:val="16"/>
        </w:rPr>
      </w:pPr>
    </w:p>
    <w:sectPr w:rsidR="002A64DA" w:rsidRPr="00BB5BB3" w:rsidSect="00543DD5">
      <w:headerReference w:type="first" r:id="rId8"/>
      <w:footerReference w:type="first" r:id="rId9"/>
      <w:pgSz w:w="11906" w:h="16838"/>
      <w:pgMar w:top="1134" w:right="1440" w:bottom="851" w:left="144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7E" w:rsidRDefault="00974E7E" w:rsidP="00F26A1D">
      <w:pPr>
        <w:spacing w:after="0" w:line="240" w:lineRule="auto"/>
      </w:pPr>
      <w:r>
        <w:separator/>
      </w:r>
    </w:p>
  </w:endnote>
  <w:endnote w:type="continuationSeparator" w:id="0">
    <w:p w:rsidR="00974E7E" w:rsidRDefault="00974E7E" w:rsidP="00F2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9E" w:rsidRDefault="009D35F7" w:rsidP="0047419E">
    <w:pPr>
      <w:pStyle w:val="Footer"/>
      <w:spacing w:after="0" w:line="240" w:lineRule="auto"/>
      <w:jc w:val="center"/>
      <w:rPr>
        <w:rFonts w:ascii="Times New Roman" w:hAnsi="Times New Roman"/>
        <w:b/>
        <w:sz w:val="18"/>
        <w:szCs w:val="18"/>
      </w:rPr>
    </w:pPr>
    <w:r w:rsidRPr="009837FD">
      <w:rPr>
        <w:rFonts w:ascii="Times New Roman" w:hAnsi="Times New Roman"/>
        <w:b/>
        <w:sz w:val="18"/>
        <w:szCs w:val="18"/>
      </w:rPr>
      <w:t>The Gordon Robinson Memorial Trust</w:t>
    </w:r>
  </w:p>
  <w:p w:rsidR="0047419E" w:rsidRPr="0047419E" w:rsidRDefault="0047419E" w:rsidP="009837FD">
    <w:pPr>
      <w:pStyle w:val="Footer"/>
      <w:spacing w:after="0" w:line="240" w:lineRule="auto"/>
      <w:jc w:val="center"/>
      <w:rPr>
        <w:rFonts w:ascii="Times New Roman" w:hAnsi="Times New Roman"/>
        <w:sz w:val="16"/>
        <w:szCs w:val="16"/>
      </w:rPr>
    </w:pPr>
    <w:r w:rsidRPr="0047419E">
      <w:rPr>
        <w:rFonts w:ascii="Times New Roman" w:hAnsi="Times New Roman"/>
        <w:sz w:val="16"/>
        <w:szCs w:val="16"/>
      </w:rPr>
      <w:t>Address for correspondence:  NMPAT, 125 Kettering Road, Northampton, NN1 4AZ</w:t>
    </w:r>
  </w:p>
  <w:p w:rsidR="0047419E" w:rsidRPr="0047419E" w:rsidRDefault="0047419E" w:rsidP="009837FD">
    <w:pPr>
      <w:pStyle w:val="Footer"/>
      <w:spacing w:after="0" w:line="240" w:lineRule="auto"/>
      <w:jc w:val="center"/>
      <w:rPr>
        <w:rFonts w:ascii="Times New Roman" w:hAnsi="Times New Roman"/>
        <w:sz w:val="12"/>
        <w:szCs w:val="12"/>
      </w:rPr>
    </w:pPr>
    <w:r>
      <w:rPr>
        <w:rFonts w:ascii="Times New Roman" w:hAnsi="Times New Roman"/>
        <w:sz w:val="12"/>
        <w:szCs w:val="12"/>
      </w:rPr>
      <w:t>------------------------------------------------------------------------------------------------------------------------------------------------------------------------</w:t>
    </w:r>
  </w:p>
  <w:p w:rsidR="009D35F7" w:rsidRPr="0047419E" w:rsidRDefault="009D35F7" w:rsidP="009837FD">
    <w:pPr>
      <w:pStyle w:val="Footer"/>
      <w:spacing w:after="0" w:line="240" w:lineRule="auto"/>
      <w:jc w:val="center"/>
      <w:rPr>
        <w:rFonts w:ascii="Times New Roman" w:hAnsi="Times New Roman"/>
        <w:sz w:val="14"/>
        <w:szCs w:val="14"/>
      </w:rPr>
    </w:pPr>
    <w:r w:rsidRPr="0047419E">
      <w:rPr>
        <w:rFonts w:ascii="Times New Roman" w:hAnsi="Times New Roman"/>
        <w:sz w:val="14"/>
        <w:szCs w:val="14"/>
      </w:rPr>
      <w:t>Registered Charity Number 283551</w:t>
    </w:r>
    <w:r w:rsidR="0047419E" w:rsidRPr="0047419E">
      <w:rPr>
        <w:rFonts w:ascii="Times New Roman" w:hAnsi="Times New Roman"/>
        <w:sz w:val="14"/>
        <w:szCs w:val="14"/>
      </w:rPr>
      <w:t xml:space="preserve">.  Registered </w:t>
    </w:r>
    <w:r w:rsidR="0047419E">
      <w:rPr>
        <w:rFonts w:ascii="Times New Roman" w:hAnsi="Times New Roman"/>
        <w:sz w:val="14"/>
        <w:szCs w:val="14"/>
      </w:rPr>
      <w:t>address:</w:t>
    </w:r>
    <w:r w:rsidR="00B4768E" w:rsidRPr="0047419E">
      <w:rPr>
        <w:rFonts w:ascii="Times New Roman" w:hAnsi="Times New Roman"/>
        <w:sz w:val="14"/>
        <w:szCs w:val="14"/>
      </w:rPr>
      <w:t xml:space="preserve"> 32 Vienne Close, Northampton, NN5 6HE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7E" w:rsidRDefault="00974E7E" w:rsidP="00F26A1D">
      <w:pPr>
        <w:spacing w:after="0" w:line="240" w:lineRule="auto"/>
      </w:pPr>
      <w:r>
        <w:separator/>
      </w:r>
    </w:p>
  </w:footnote>
  <w:footnote w:type="continuationSeparator" w:id="0">
    <w:p w:rsidR="00974E7E" w:rsidRDefault="00974E7E" w:rsidP="00F26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F7" w:rsidRPr="009D35F7" w:rsidRDefault="009D35F7" w:rsidP="009D35F7">
    <w:pPr>
      <w:pStyle w:val="NoSpacing"/>
      <w:jc w:val="center"/>
      <w:rPr>
        <w:rFonts w:ascii="Times New Roman" w:hAnsi="Times New Roman"/>
        <w:b/>
        <w:sz w:val="52"/>
        <w:szCs w:val="52"/>
      </w:rPr>
    </w:pPr>
    <w:r w:rsidRPr="009D35F7">
      <w:rPr>
        <w:rFonts w:ascii="Times New Roman" w:hAnsi="Times New Roman"/>
        <w:b/>
        <w:sz w:val="52"/>
        <w:szCs w:val="52"/>
      </w:rPr>
      <w:t>The Gordon Robinson Memorial Trust</w:t>
    </w:r>
  </w:p>
  <w:p w:rsidR="009D35F7" w:rsidRPr="009D35F7" w:rsidRDefault="009D35F7" w:rsidP="009D35F7">
    <w:pPr>
      <w:pStyle w:val="NoSpacing"/>
      <w:jc w:val="center"/>
      <w:rPr>
        <w:rFonts w:ascii="Times New Roman" w:hAnsi="Times New Roman"/>
        <w:b/>
        <w:sz w:val="24"/>
        <w:szCs w:val="24"/>
      </w:rPr>
    </w:pPr>
    <w:r w:rsidRPr="009D35F7">
      <w:rPr>
        <w:rFonts w:ascii="Times New Roman" w:hAnsi="Times New Roman"/>
        <w:b/>
        <w:sz w:val="24"/>
        <w:szCs w:val="24"/>
      </w:rPr>
      <w:t>____________________</w:t>
    </w:r>
    <w:r>
      <w:rPr>
        <w:rFonts w:ascii="Times New Roman" w:hAnsi="Times New Roman"/>
        <w:b/>
        <w:sz w:val="24"/>
        <w:szCs w:val="24"/>
      </w:rPr>
      <w:t>__________________________________________</w:t>
    </w:r>
    <w:r w:rsidRPr="009D35F7">
      <w:rPr>
        <w:rFonts w:ascii="Times New Roman" w:hAnsi="Times New Roman"/>
        <w:b/>
        <w:sz w:val="24"/>
        <w:szCs w:val="24"/>
      </w:rPr>
      <w:t>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6AF6"/>
    <w:multiLevelType w:val="hybridMultilevel"/>
    <w:tmpl w:val="545E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F7566"/>
    <w:multiLevelType w:val="hybridMultilevel"/>
    <w:tmpl w:val="47B6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C4B55"/>
    <w:multiLevelType w:val="hybridMultilevel"/>
    <w:tmpl w:val="333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60A87"/>
    <w:multiLevelType w:val="hybridMultilevel"/>
    <w:tmpl w:val="B2F04A20"/>
    <w:lvl w:ilvl="0" w:tplc="E864CE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10"/>
    <w:rsid w:val="0003052B"/>
    <w:rsid w:val="00074F50"/>
    <w:rsid w:val="000A3126"/>
    <w:rsid w:val="00122B41"/>
    <w:rsid w:val="00133948"/>
    <w:rsid w:val="001E1A10"/>
    <w:rsid w:val="002A1074"/>
    <w:rsid w:val="002A64DA"/>
    <w:rsid w:val="002F61AD"/>
    <w:rsid w:val="00301EAC"/>
    <w:rsid w:val="00375CF8"/>
    <w:rsid w:val="003A34D1"/>
    <w:rsid w:val="004164BE"/>
    <w:rsid w:val="004272BE"/>
    <w:rsid w:val="0047419E"/>
    <w:rsid w:val="00521F9D"/>
    <w:rsid w:val="00537926"/>
    <w:rsid w:val="00543DD5"/>
    <w:rsid w:val="005731F7"/>
    <w:rsid w:val="005F56B4"/>
    <w:rsid w:val="00707369"/>
    <w:rsid w:val="007D5ECC"/>
    <w:rsid w:val="007E6FFB"/>
    <w:rsid w:val="00823574"/>
    <w:rsid w:val="008C1364"/>
    <w:rsid w:val="00974E7E"/>
    <w:rsid w:val="009837FD"/>
    <w:rsid w:val="009A3ADD"/>
    <w:rsid w:val="009D35F7"/>
    <w:rsid w:val="00A55118"/>
    <w:rsid w:val="00AF0F91"/>
    <w:rsid w:val="00B4768E"/>
    <w:rsid w:val="00BB5BB3"/>
    <w:rsid w:val="00BC2D85"/>
    <w:rsid w:val="00C10281"/>
    <w:rsid w:val="00D1021D"/>
    <w:rsid w:val="00D75332"/>
    <w:rsid w:val="00E270EA"/>
    <w:rsid w:val="00E43815"/>
    <w:rsid w:val="00F26A1D"/>
    <w:rsid w:val="00FD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D2F6FB7-317A-4B89-9CF6-FD4BE07E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A10"/>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1E1A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A10"/>
    <w:rPr>
      <w:rFonts w:ascii="Tahoma" w:hAnsi="Tahoma" w:cs="Tahoma"/>
      <w:sz w:val="16"/>
      <w:szCs w:val="16"/>
    </w:rPr>
  </w:style>
  <w:style w:type="table" w:styleId="TableGrid">
    <w:name w:val="Table Grid"/>
    <w:basedOn w:val="TableNormal"/>
    <w:uiPriority w:val="59"/>
    <w:rsid w:val="002A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A1D"/>
    <w:pPr>
      <w:tabs>
        <w:tab w:val="center" w:pos="4680"/>
        <w:tab w:val="right" w:pos="9360"/>
      </w:tabs>
    </w:pPr>
  </w:style>
  <w:style w:type="character" w:customStyle="1" w:styleId="HeaderChar">
    <w:name w:val="Header Char"/>
    <w:link w:val="Header"/>
    <w:uiPriority w:val="99"/>
    <w:rsid w:val="00F26A1D"/>
    <w:rPr>
      <w:sz w:val="22"/>
      <w:szCs w:val="22"/>
      <w:lang w:val="en-GB"/>
    </w:rPr>
  </w:style>
  <w:style w:type="paragraph" w:styleId="Footer">
    <w:name w:val="footer"/>
    <w:basedOn w:val="Normal"/>
    <w:link w:val="FooterChar"/>
    <w:uiPriority w:val="99"/>
    <w:unhideWhenUsed/>
    <w:rsid w:val="00F26A1D"/>
    <w:pPr>
      <w:tabs>
        <w:tab w:val="center" w:pos="4680"/>
        <w:tab w:val="right" w:pos="9360"/>
      </w:tabs>
    </w:pPr>
  </w:style>
  <w:style w:type="character" w:customStyle="1" w:styleId="FooterChar">
    <w:name w:val="Footer Char"/>
    <w:link w:val="Footer"/>
    <w:uiPriority w:val="99"/>
    <w:rsid w:val="00F26A1D"/>
    <w:rPr>
      <w:sz w:val="22"/>
      <w:szCs w:val="22"/>
      <w:lang w:val="en-GB"/>
    </w:rPr>
  </w:style>
  <w:style w:type="character" w:styleId="Hyperlink">
    <w:name w:val="Hyperlink"/>
    <w:uiPriority w:val="99"/>
    <w:unhideWhenUsed/>
    <w:rsid w:val="00FD4D71"/>
    <w:rPr>
      <w:color w:val="0000FF"/>
      <w:u w:val="single"/>
    </w:rPr>
  </w:style>
  <w:style w:type="paragraph" w:styleId="NoSpacing">
    <w:name w:val="No Spacing"/>
    <w:uiPriority w:val="1"/>
    <w:qFormat/>
    <w:rsid w:val="009D35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Smalley</dc:creator>
  <cp:keywords/>
  <cp:lastModifiedBy>Laura Bendy</cp:lastModifiedBy>
  <cp:revision>2</cp:revision>
  <cp:lastPrinted>2017-03-30T14:57:00Z</cp:lastPrinted>
  <dcterms:created xsi:type="dcterms:W3CDTF">2024-02-26T10:52:00Z</dcterms:created>
  <dcterms:modified xsi:type="dcterms:W3CDTF">2024-02-26T10:52:00Z</dcterms:modified>
</cp:coreProperties>
</file>